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B9" w:rsidRPr="00952F15" w:rsidRDefault="00B708B9" w:rsidP="00363CE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5D4CE1" w:rsidRDefault="005D4CE1" w:rsidP="00363C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D4CE1" w:rsidRDefault="005D4CE1" w:rsidP="00363C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63CE6" w:rsidRDefault="00E57D70" w:rsidP="00363C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57D70">
        <w:rPr>
          <w:rFonts w:ascii="Times New Roman" w:hAnsi="Times New Roman"/>
          <w:b/>
          <w:sz w:val="26"/>
          <w:szCs w:val="26"/>
        </w:rPr>
        <w:t>Результаты диагностики</w:t>
      </w:r>
    </w:p>
    <w:p w:rsidR="00E57D70" w:rsidRPr="00E57D70" w:rsidRDefault="00E57D70" w:rsidP="00363C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57D70">
        <w:rPr>
          <w:rFonts w:ascii="Times New Roman" w:hAnsi="Times New Roman"/>
          <w:b/>
          <w:sz w:val="26"/>
          <w:szCs w:val="26"/>
        </w:rPr>
        <w:t>удовлетворенности обучающихся услугами,</w:t>
      </w:r>
    </w:p>
    <w:p w:rsidR="00E57D70" w:rsidRPr="00E57D70" w:rsidRDefault="00E57D70" w:rsidP="00363CE6">
      <w:pPr>
        <w:spacing w:after="0" w:line="240" w:lineRule="auto"/>
        <w:ind w:right="141"/>
        <w:jc w:val="center"/>
        <w:rPr>
          <w:rFonts w:ascii="Times New Roman" w:hAnsi="Times New Roman"/>
          <w:b/>
          <w:sz w:val="26"/>
          <w:szCs w:val="26"/>
        </w:rPr>
      </w:pPr>
      <w:r w:rsidRPr="00E57D70">
        <w:rPr>
          <w:rFonts w:ascii="Times New Roman" w:hAnsi="Times New Roman"/>
          <w:b/>
          <w:sz w:val="26"/>
          <w:szCs w:val="26"/>
        </w:rPr>
        <w:t xml:space="preserve">предоставляемыми </w:t>
      </w:r>
      <w:r w:rsidR="00363CE6">
        <w:rPr>
          <w:rFonts w:ascii="Times New Roman" w:hAnsi="Times New Roman"/>
          <w:b/>
          <w:sz w:val="26"/>
          <w:szCs w:val="26"/>
        </w:rPr>
        <w:t>БУ</w:t>
      </w:r>
      <w:r w:rsidRPr="00E57D70">
        <w:rPr>
          <w:rFonts w:ascii="Times New Roman" w:hAnsi="Times New Roman"/>
          <w:b/>
          <w:sz w:val="26"/>
          <w:szCs w:val="26"/>
        </w:rPr>
        <w:t xml:space="preserve"> «Су</w:t>
      </w:r>
      <w:bookmarkStart w:id="0" w:name="_GoBack"/>
      <w:bookmarkEnd w:id="0"/>
      <w:r w:rsidRPr="00E57D70">
        <w:rPr>
          <w:rFonts w:ascii="Times New Roman" w:hAnsi="Times New Roman"/>
          <w:b/>
          <w:sz w:val="26"/>
          <w:szCs w:val="26"/>
        </w:rPr>
        <w:t>ргутский музыкальный колледж»</w:t>
      </w:r>
      <w:r w:rsidR="00F30A11">
        <w:rPr>
          <w:rFonts w:ascii="Times New Roman" w:hAnsi="Times New Roman"/>
          <w:b/>
          <w:sz w:val="26"/>
          <w:szCs w:val="26"/>
        </w:rPr>
        <w:t xml:space="preserve"> и их качеством</w:t>
      </w:r>
    </w:p>
    <w:p w:rsidR="00E57D70" w:rsidRPr="00E57D70" w:rsidRDefault="00E57D70" w:rsidP="00E57D70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0A12" w:rsidRPr="00932367" w:rsidRDefault="009309C0" w:rsidP="00932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2367">
        <w:rPr>
          <w:rFonts w:ascii="Times New Roman" w:hAnsi="Times New Roman"/>
          <w:sz w:val="24"/>
          <w:szCs w:val="24"/>
          <w:u w:val="single"/>
        </w:rPr>
        <w:t>19</w:t>
      </w:r>
      <w:r w:rsidR="00460A12" w:rsidRPr="009323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32367">
        <w:rPr>
          <w:rFonts w:ascii="Times New Roman" w:hAnsi="Times New Roman"/>
          <w:sz w:val="24"/>
          <w:szCs w:val="24"/>
          <w:u w:val="single"/>
        </w:rPr>
        <w:t>октября</w:t>
      </w:r>
      <w:r w:rsidR="00460A12" w:rsidRPr="00932367">
        <w:rPr>
          <w:rFonts w:ascii="Times New Roman" w:hAnsi="Times New Roman"/>
          <w:sz w:val="24"/>
          <w:szCs w:val="24"/>
          <w:u w:val="single"/>
        </w:rPr>
        <w:t xml:space="preserve">  2015 года</w:t>
      </w:r>
      <w:r w:rsidR="00460A12" w:rsidRPr="00932367">
        <w:rPr>
          <w:rFonts w:ascii="Times New Roman" w:hAnsi="Times New Roman"/>
          <w:sz w:val="24"/>
          <w:szCs w:val="24"/>
        </w:rPr>
        <w:t xml:space="preserve"> (201</w:t>
      </w:r>
      <w:r w:rsidRPr="00932367">
        <w:rPr>
          <w:rFonts w:ascii="Times New Roman" w:hAnsi="Times New Roman"/>
          <w:sz w:val="24"/>
          <w:szCs w:val="24"/>
        </w:rPr>
        <w:t>5</w:t>
      </w:r>
      <w:r w:rsidR="00460A12" w:rsidRPr="00932367">
        <w:rPr>
          <w:rFonts w:ascii="Times New Roman" w:hAnsi="Times New Roman"/>
          <w:sz w:val="24"/>
          <w:szCs w:val="24"/>
        </w:rPr>
        <w:t>-201</w:t>
      </w:r>
      <w:r w:rsidRPr="00932367">
        <w:rPr>
          <w:rFonts w:ascii="Times New Roman" w:hAnsi="Times New Roman"/>
          <w:sz w:val="24"/>
          <w:szCs w:val="24"/>
        </w:rPr>
        <w:t>6</w:t>
      </w:r>
      <w:r w:rsidR="00460A12" w:rsidRPr="00932367">
        <w:rPr>
          <w:rFonts w:ascii="Times New Roman" w:hAnsi="Times New Roman"/>
          <w:sz w:val="24"/>
          <w:szCs w:val="24"/>
        </w:rPr>
        <w:t xml:space="preserve"> учебный год) в колледже была проведена диагностика удовлетворенности студентов</w:t>
      </w:r>
      <w:r w:rsidR="00460A12" w:rsidRPr="00932367">
        <w:rPr>
          <w:sz w:val="24"/>
          <w:szCs w:val="24"/>
        </w:rPr>
        <w:t xml:space="preserve"> </w:t>
      </w:r>
      <w:r w:rsidR="00B67731" w:rsidRPr="00932367">
        <w:rPr>
          <w:rFonts w:ascii="Times New Roman" w:hAnsi="Times New Roman"/>
          <w:sz w:val="24"/>
          <w:szCs w:val="24"/>
        </w:rPr>
        <w:t>услугами, предоставляемыми организацией, их качеством</w:t>
      </w:r>
      <w:r w:rsidR="00460A12" w:rsidRPr="00932367">
        <w:rPr>
          <w:rFonts w:ascii="Times New Roman" w:hAnsi="Times New Roman"/>
          <w:sz w:val="24"/>
          <w:szCs w:val="24"/>
        </w:rPr>
        <w:t>.</w:t>
      </w:r>
    </w:p>
    <w:p w:rsidR="00460A12" w:rsidRPr="00932367" w:rsidRDefault="00460A12" w:rsidP="00932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2367">
        <w:rPr>
          <w:rFonts w:ascii="Times New Roman" w:hAnsi="Times New Roman"/>
          <w:sz w:val="24"/>
          <w:szCs w:val="24"/>
        </w:rPr>
        <w:t>Диагностику проводила психолог Молчанова Н.Г.</w:t>
      </w:r>
    </w:p>
    <w:p w:rsidR="00460A12" w:rsidRPr="00932367" w:rsidRDefault="00460A12" w:rsidP="00932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2367">
        <w:rPr>
          <w:rFonts w:ascii="Times New Roman" w:hAnsi="Times New Roman"/>
          <w:sz w:val="24"/>
          <w:szCs w:val="24"/>
          <w:u w:val="single"/>
        </w:rPr>
        <w:t>Цель диагностики:</w:t>
      </w:r>
      <w:r w:rsidRPr="00932367">
        <w:rPr>
          <w:rFonts w:ascii="Times New Roman" w:hAnsi="Times New Roman"/>
          <w:sz w:val="24"/>
          <w:szCs w:val="24"/>
        </w:rPr>
        <w:t xml:space="preserve"> определение уровня удовлетворенности студентов </w:t>
      </w:r>
      <w:r w:rsidR="00A830EA" w:rsidRPr="00932367">
        <w:rPr>
          <w:rFonts w:ascii="Times New Roman" w:hAnsi="Times New Roman"/>
          <w:sz w:val="24"/>
          <w:szCs w:val="24"/>
        </w:rPr>
        <w:t>услугами, предоставляемыми организацией, их качеством</w:t>
      </w:r>
      <w:r w:rsidRPr="00932367">
        <w:rPr>
          <w:rFonts w:ascii="Times New Roman" w:hAnsi="Times New Roman"/>
          <w:sz w:val="24"/>
          <w:szCs w:val="24"/>
        </w:rPr>
        <w:t xml:space="preserve">. </w:t>
      </w:r>
    </w:p>
    <w:p w:rsidR="00460A12" w:rsidRPr="00932367" w:rsidRDefault="00460A12" w:rsidP="00932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2367">
        <w:rPr>
          <w:rFonts w:ascii="Times New Roman" w:hAnsi="Times New Roman"/>
          <w:sz w:val="24"/>
          <w:szCs w:val="24"/>
          <w:u w:val="single"/>
        </w:rPr>
        <w:t>В диагностике участвовало 9</w:t>
      </w:r>
      <w:r w:rsidR="009309C0" w:rsidRPr="00932367">
        <w:rPr>
          <w:rFonts w:ascii="Times New Roman" w:hAnsi="Times New Roman"/>
          <w:sz w:val="24"/>
          <w:szCs w:val="24"/>
          <w:u w:val="single"/>
        </w:rPr>
        <w:t>7</w:t>
      </w:r>
      <w:r w:rsidRPr="00932367">
        <w:rPr>
          <w:rFonts w:ascii="Times New Roman" w:hAnsi="Times New Roman"/>
          <w:sz w:val="24"/>
          <w:szCs w:val="24"/>
          <w:u w:val="single"/>
        </w:rPr>
        <w:t xml:space="preserve"> студентов</w:t>
      </w:r>
      <w:r w:rsidRPr="00932367">
        <w:rPr>
          <w:rFonts w:ascii="Times New Roman" w:hAnsi="Times New Roman"/>
          <w:sz w:val="24"/>
          <w:szCs w:val="24"/>
        </w:rPr>
        <w:t xml:space="preserve"> 2,3 и 4 курсов, что соответствует требованиям по определению объема выборочной совокупности для учреждений с контингентом обучающихся очной формы обучения менее 500 человек, и составляет 90,5% студентов 2-4 курса.</w:t>
      </w:r>
    </w:p>
    <w:p w:rsidR="00F555E8" w:rsidRPr="00932367" w:rsidRDefault="00460A12" w:rsidP="00932367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932367">
        <w:rPr>
          <w:rFonts w:ascii="Times New Roman" w:hAnsi="Times New Roman"/>
          <w:sz w:val="24"/>
          <w:szCs w:val="24"/>
        </w:rPr>
        <w:t xml:space="preserve">Анкета студента состоит из 55 вопросов, которые направлены на определение уровня удовлетворенности студентами по следующим </w:t>
      </w:r>
      <w:r w:rsidR="00B67731" w:rsidRPr="00932367">
        <w:rPr>
          <w:rFonts w:ascii="Times New Roman" w:hAnsi="Times New Roman"/>
          <w:sz w:val="24"/>
          <w:szCs w:val="24"/>
        </w:rPr>
        <w:t>критериям</w:t>
      </w:r>
      <w:r w:rsidRPr="00932367">
        <w:rPr>
          <w:rFonts w:ascii="Times New Roman" w:hAnsi="Times New Roman"/>
          <w:sz w:val="24"/>
          <w:szCs w:val="24"/>
        </w:rPr>
        <w:t>:</w:t>
      </w:r>
      <w:r w:rsidR="009E787D" w:rsidRPr="00932367">
        <w:rPr>
          <w:sz w:val="24"/>
          <w:szCs w:val="24"/>
        </w:rPr>
        <w:t xml:space="preserve"> </w:t>
      </w:r>
    </w:p>
    <w:p w:rsidR="00F555E8" w:rsidRPr="00932367" w:rsidRDefault="00460A12" w:rsidP="0093236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2367">
        <w:rPr>
          <w:rFonts w:ascii="Times New Roman" w:hAnsi="Times New Roman"/>
          <w:sz w:val="24"/>
          <w:szCs w:val="24"/>
        </w:rPr>
        <w:t xml:space="preserve">Материально-техническая база  образовательного учреждения </w:t>
      </w:r>
      <w:r w:rsidRPr="00932367">
        <w:rPr>
          <w:rFonts w:ascii="Times New Roman" w:hAnsi="Times New Roman"/>
          <w:sz w:val="24"/>
          <w:szCs w:val="24"/>
        </w:rPr>
        <w:tab/>
      </w:r>
    </w:p>
    <w:p w:rsidR="00460A12" w:rsidRPr="00932367" w:rsidRDefault="00460A12" w:rsidP="0093236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2367">
        <w:rPr>
          <w:rFonts w:ascii="Times New Roman" w:hAnsi="Times New Roman"/>
          <w:sz w:val="24"/>
          <w:szCs w:val="24"/>
        </w:rPr>
        <w:t>Объем образовательных услуг</w:t>
      </w:r>
      <w:r w:rsidRPr="00932367">
        <w:rPr>
          <w:rFonts w:ascii="Times New Roman" w:hAnsi="Times New Roman"/>
          <w:sz w:val="24"/>
          <w:szCs w:val="24"/>
        </w:rPr>
        <w:tab/>
      </w:r>
    </w:p>
    <w:p w:rsidR="00460A12" w:rsidRPr="00932367" w:rsidRDefault="00460A12" w:rsidP="0093236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2367">
        <w:rPr>
          <w:rFonts w:ascii="Times New Roman" w:hAnsi="Times New Roman"/>
          <w:sz w:val="24"/>
          <w:szCs w:val="24"/>
        </w:rPr>
        <w:t>Качество системы оценивания (оценка системы оценивания)</w:t>
      </w:r>
      <w:r w:rsidRPr="00932367">
        <w:rPr>
          <w:rFonts w:ascii="Times New Roman" w:hAnsi="Times New Roman"/>
          <w:sz w:val="24"/>
          <w:szCs w:val="24"/>
        </w:rPr>
        <w:tab/>
      </w:r>
    </w:p>
    <w:p w:rsidR="00283B63" w:rsidRPr="00932367" w:rsidRDefault="00460A12" w:rsidP="0093236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2367">
        <w:rPr>
          <w:rFonts w:ascii="Times New Roman" w:hAnsi="Times New Roman"/>
          <w:sz w:val="24"/>
          <w:szCs w:val="24"/>
        </w:rPr>
        <w:t>Взаимодействие с административ</w:t>
      </w:r>
      <w:r w:rsidR="00283B63" w:rsidRPr="00932367">
        <w:rPr>
          <w:rFonts w:ascii="Times New Roman" w:hAnsi="Times New Roman"/>
          <w:sz w:val="24"/>
          <w:szCs w:val="24"/>
        </w:rPr>
        <w:t>но-преподавательским  составом</w:t>
      </w:r>
    </w:p>
    <w:p w:rsidR="00283B63" w:rsidRPr="00932367" w:rsidRDefault="00460A12" w:rsidP="00F555E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2367">
        <w:rPr>
          <w:rFonts w:ascii="Times New Roman" w:hAnsi="Times New Roman"/>
          <w:sz w:val="24"/>
          <w:szCs w:val="24"/>
        </w:rPr>
        <w:t>Удовлетворенность качеством предост</w:t>
      </w:r>
      <w:r w:rsidR="00283B63" w:rsidRPr="00932367">
        <w:rPr>
          <w:rFonts w:ascii="Times New Roman" w:hAnsi="Times New Roman"/>
          <w:sz w:val="24"/>
          <w:szCs w:val="24"/>
        </w:rPr>
        <w:t>авляемых образовательных услуг</w:t>
      </w:r>
    </w:p>
    <w:p w:rsidR="00460A12" w:rsidRPr="00932367" w:rsidRDefault="00460A12" w:rsidP="00F555E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2367">
        <w:rPr>
          <w:rFonts w:ascii="Times New Roman" w:hAnsi="Times New Roman"/>
          <w:sz w:val="24"/>
          <w:szCs w:val="24"/>
        </w:rPr>
        <w:t>Готовность рекомендовать образовательное учреждение</w:t>
      </w:r>
      <w:r w:rsidRPr="00932367">
        <w:rPr>
          <w:rFonts w:ascii="Times New Roman" w:hAnsi="Times New Roman"/>
          <w:sz w:val="24"/>
          <w:szCs w:val="24"/>
        </w:rPr>
        <w:tab/>
      </w:r>
    </w:p>
    <w:p w:rsidR="00460A12" w:rsidRPr="00932367" w:rsidRDefault="00460A12" w:rsidP="00F555E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2367">
        <w:rPr>
          <w:rFonts w:ascii="Times New Roman" w:hAnsi="Times New Roman"/>
          <w:sz w:val="24"/>
          <w:szCs w:val="24"/>
        </w:rPr>
        <w:t>Доброжелательность и вежливость работников образовательного учреждения</w:t>
      </w:r>
    </w:p>
    <w:p w:rsidR="00460A12" w:rsidRPr="00932367" w:rsidRDefault="00460A12" w:rsidP="00F555E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2367">
        <w:rPr>
          <w:rFonts w:ascii="Times New Roman" w:hAnsi="Times New Roman"/>
          <w:sz w:val="24"/>
          <w:szCs w:val="24"/>
        </w:rPr>
        <w:t>Информационное обеспечение проведения учебно-воспитательной работы</w:t>
      </w:r>
      <w:r w:rsidRPr="00932367">
        <w:rPr>
          <w:rFonts w:ascii="Times New Roman" w:hAnsi="Times New Roman"/>
          <w:sz w:val="24"/>
          <w:szCs w:val="24"/>
        </w:rPr>
        <w:tab/>
      </w:r>
    </w:p>
    <w:p w:rsidR="00460A12" w:rsidRPr="00932367" w:rsidRDefault="00460A12" w:rsidP="00F555E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2367">
        <w:rPr>
          <w:rFonts w:ascii="Times New Roman" w:hAnsi="Times New Roman"/>
          <w:sz w:val="24"/>
          <w:szCs w:val="24"/>
        </w:rPr>
        <w:t>Организация и проведение учебно-воспитательной работы</w:t>
      </w:r>
      <w:r w:rsidRPr="00932367">
        <w:rPr>
          <w:rFonts w:ascii="Times New Roman" w:hAnsi="Times New Roman"/>
          <w:sz w:val="24"/>
          <w:szCs w:val="24"/>
        </w:rPr>
        <w:tab/>
      </w:r>
    </w:p>
    <w:p w:rsidR="00460A12" w:rsidRPr="00932367" w:rsidRDefault="00460A12" w:rsidP="00F555E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2367">
        <w:rPr>
          <w:rFonts w:ascii="Times New Roman" w:hAnsi="Times New Roman"/>
          <w:sz w:val="24"/>
          <w:szCs w:val="24"/>
        </w:rPr>
        <w:t>Работа студенческих общественных организаций</w:t>
      </w:r>
      <w:r w:rsidRPr="00932367">
        <w:rPr>
          <w:rFonts w:ascii="Times New Roman" w:hAnsi="Times New Roman"/>
          <w:sz w:val="24"/>
          <w:szCs w:val="24"/>
        </w:rPr>
        <w:tab/>
      </w:r>
    </w:p>
    <w:p w:rsidR="00460A12" w:rsidRPr="00932367" w:rsidRDefault="00460A12" w:rsidP="00F555E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2367">
        <w:rPr>
          <w:rFonts w:ascii="Times New Roman" w:hAnsi="Times New Roman"/>
          <w:sz w:val="24"/>
          <w:szCs w:val="24"/>
        </w:rPr>
        <w:t>Готовность студентов к жизни и труду в современных условиях</w:t>
      </w:r>
      <w:r w:rsidRPr="00932367">
        <w:rPr>
          <w:rFonts w:ascii="Times New Roman" w:hAnsi="Times New Roman"/>
          <w:sz w:val="24"/>
          <w:szCs w:val="24"/>
        </w:rPr>
        <w:tab/>
      </w:r>
    </w:p>
    <w:p w:rsidR="00460A12" w:rsidRPr="00932367" w:rsidRDefault="00460A12" w:rsidP="00F555E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2367">
        <w:rPr>
          <w:rFonts w:ascii="Times New Roman" w:hAnsi="Times New Roman"/>
          <w:sz w:val="24"/>
          <w:szCs w:val="24"/>
        </w:rPr>
        <w:t>Работа социально-психологической службы</w:t>
      </w:r>
      <w:r w:rsidRPr="00932367">
        <w:rPr>
          <w:rFonts w:ascii="Times New Roman" w:hAnsi="Times New Roman"/>
          <w:sz w:val="24"/>
          <w:szCs w:val="24"/>
        </w:rPr>
        <w:tab/>
      </w:r>
    </w:p>
    <w:p w:rsidR="00460A12" w:rsidRPr="00932367" w:rsidRDefault="00460A12" w:rsidP="00F555E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2367">
        <w:rPr>
          <w:rFonts w:ascii="Times New Roman" w:hAnsi="Times New Roman"/>
          <w:sz w:val="24"/>
          <w:szCs w:val="24"/>
        </w:rPr>
        <w:t>Специальная профилактическая служба</w:t>
      </w:r>
      <w:r w:rsidRPr="00932367">
        <w:rPr>
          <w:rFonts w:ascii="Times New Roman" w:hAnsi="Times New Roman"/>
          <w:sz w:val="24"/>
          <w:szCs w:val="24"/>
        </w:rPr>
        <w:tab/>
      </w:r>
    </w:p>
    <w:p w:rsidR="00460A12" w:rsidRPr="00932367" w:rsidRDefault="00460A12" w:rsidP="00F555E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2367">
        <w:rPr>
          <w:rFonts w:ascii="Times New Roman" w:hAnsi="Times New Roman"/>
          <w:sz w:val="24"/>
          <w:szCs w:val="24"/>
        </w:rPr>
        <w:t>Система поощрения студентов</w:t>
      </w:r>
      <w:r w:rsidRPr="00932367">
        <w:rPr>
          <w:rFonts w:ascii="Times New Roman" w:hAnsi="Times New Roman"/>
          <w:sz w:val="24"/>
          <w:szCs w:val="24"/>
        </w:rPr>
        <w:tab/>
      </w:r>
    </w:p>
    <w:p w:rsidR="009E787D" w:rsidRPr="00932367" w:rsidRDefault="009E787D" w:rsidP="0093236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2367">
        <w:rPr>
          <w:rFonts w:ascii="Times New Roman" w:hAnsi="Times New Roman"/>
          <w:sz w:val="24"/>
          <w:szCs w:val="24"/>
        </w:rPr>
        <w:t>Данные критерии полностью соответствуют требованиям Приказа Министерства образования и науки РФ от 5 декабря 2014 г. N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</w:t>
      </w:r>
    </w:p>
    <w:p w:rsidR="00B708B9" w:rsidRPr="00932367" w:rsidRDefault="00B708B9" w:rsidP="0093236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2367">
        <w:rPr>
          <w:rFonts w:ascii="Times New Roman" w:hAnsi="Times New Roman"/>
          <w:sz w:val="24"/>
          <w:szCs w:val="24"/>
        </w:rPr>
        <w:t>В диагностике используется 10-бальная система оценки</w:t>
      </w:r>
      <w:r w:rsidR="00B67731" w:rsidRPr="00932367">
        <w:rPr>
          <w:rFonts w:ascii="Times New Roman" w:hAnsi="Times New Roman"/>
          <w:sz w:val="24"/>
          <w:szCs w:val="24"/>
        </w:rPr>
        <w:t>, 1 балл соответствует 10%.</w:t>
      </w:r>
    </w:p>
    <w:p w:rsidR="00E57D70" w:rsidRDefault="00E57D70" w:rsidP="00767DE2">
      <w:pPr>
        <w:spacing w:line="240" w:lineRule="auto"/>
        <w:ind w:firstLine="709"/>
        <w:jc w:val="center"/>
        <w:rPr>
          <w:rFonts w:ascii="Times New Roman" w:hAnsi="Times New Roman"/>
          <w:sz w:val="26"/>
          <w:szCs w:val="26"/>
          <w:u w:val="single"/>
        </w:rPr>
      </w:pPr>
      <w:r w:rsidRPr="00F84257">
        <w:rPr>
          <w:rFonts w:ascii="Times New Roman" w:hAnsi="Times New Roman"/>
          <w:sz w:val="26"/>
          <w:szCs w:val="26"/>
          <w:u w:val="single"/>
        </w:rPr>
        <w:t>Результаты тестирования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602"/>
        <w:gridCol w:w="1151"/>
      </w:tblGrid>
      <w:tr w:rsidR="00460A12" w:rsidRPr="00015552" w:rsidTr="00015552">
        <w:tc>
          <w:tcPr>
            <w:tcW w:w="993" w:type="dxa"/>
            <w:shd w:val="clear" w:color="auto" w:fill="auto"/>
          </w:tcPr>
          <w:p w:rsidR="00460A12" w:rsidRPr="00460A12" w:rsidRDefault="00460A12" w:rsidP="00015552">
            <w:pPr>
              <w:tabs>
                <w:tab w:val="left" w:pos="499"/>
              </w:tabs>
              <w:spacing w:after="0" w:line="264" w:lineRule="exact"/>
              <w:ind w:right="120"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№п/п</w:t>
            </w:r>
          </w:p>
        </w:tc>
        <w:tc>
          <w:tcPr>
            <w:tcW w:w="7602" w:type="dxa"/>
            <w:shd w:val="clear" w:color="auto" w:fill="auto"/>
          </w:tcPr>
          <w:p w:rsidR="00460A12" w:rsidRPr="00460A12" w:rsidRDefault="00460A12" w:rsidP="00015552">
            <w:pPr>
              <w:tabs>
                <w:tab w:val="left" w:pos="499"/>
              </w:tabs>
              <w:spacing w:after="0" w:line="264" w:lineRule="exact"/>
              <w:ind w:right="120"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 xml:space="preserve">Критерий </w:t>
            </w:r>
          </w:p>
        </w:tc>
        <w:tc>
          <w:tcPr>
            <w:tcW w:w="0" w:type="auto"/>
            <w:shd w:val="clear" w:color="auto" w:fill="auto"/>
          </w:tcPr>
          <w:p w:rsidR="00460A12" w:rsidRPr="00460A12" w:rsidRDefault="00460A12" w:rsidP="00015552">
            <w:pPr>
              <w:tabs>
                <w:tab w:val="left" w:pos="499"/>
              </w:tabs>
              <w:spacing w:after="0" w:line="264" w:lineRule="exact"/>
              <w:ind w:right="120"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баллы</w:t>
            </w:r>
          </w:p>
        </w:tc>
      </w:tr>
      <w:tr w:rsidR="00460A12" w:rsidRPr="00015552" w:rsidTr="00015552">
        <w:tc>
          <w:tcPr>
            <w:tcW w:w="993" w:type="dxa"/>
            <w:shd w:val="clear" w:color="auto" w:fill="auto"/>
          </w:tcPr>
          <w:p w:rsidR="00460A12" w:rsidRPr="00460A12" w:rsidRDefault="00460A12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7602" w:type="dxa"/>
            <w:shd w:val="clear" w:color="auto" w:fill="auto"/>
          </w:tcPr>
          <w:p w:rsidR="00460A12" w:rsidRPr="00460A12" w:rsidRDefault="00460A12" w:rsidP="00015552">
            <w:pPr>
              <w:tabs>
                <w:tab w:val="left" w:pos="499"/>
              </w:tabs>
              <w:spacing w:after="0" w:line="264" w:lineRule="exact"/>
              <w:ind w:right="120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 xml:space="preserve">Материально-техническая база  образовательного учреждения </w:t>
            </w:r>
          </w:p>
        </w:tc>
        <w:tc>
          <w:tcPr>
            <w:tcW w:w="0" w:type="auto"/>
            <w:shd w:val="clear" w:color="auto" w:fill="auto"/>
          </w:tcPr>
          <w:p w:rsidR="00460A12" w:rsidRPr="00460A12" w:rsidRDefault="00460A12" w:rsidP="009309C0">
            <w:pPr>
              <w:tabs>
                <w:tab w:val="left" w:pos="499"/>
              </w:tabs>
              <w:spacing w:after="0" w:line="264" w:lineRule="exact"/>
              <w:ind w:right="120"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8,</w:t>
            </w:r>
            <w:r w:rsidR="009309C0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5</w:t>
            </w:r>
          </w:p>
        </w:tc>
      </w:tr>
      <w:tr w:rsidR="00460A12" w:rsidRPr="00015552" w:rsidTr="00015552">
        <w:tc>
          <w:tcPr>
            <w:tcW w:w="993" w:type="dxa"/>
            <w:shd w:val="clear" w:color="auto" w:fill="auto"/>
          </w:tcPr>
          <w:p w:rsidR="00460A12" w:rsidRPr="00460A12" w:rsidRDefault="00460A12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7602" w:type="dxa"/>
            <w:shd w:val="clear" w:color="auto" w:fill="auto"/>
          </w:tcPr>
          <w:p w:rsidR="00460A12" w:rsidRPr="00460A12" w:rsidRDefault="00460A12" w:rsidP="00015552">
            <w:pPr>
              <w:tabs>
                <w:tab w:val="left" w:pos="499"/>
              </w:tabs>
              <w:spacing w:after="0" w:line="264" w:lineRule="exact"/>
              <w:ind w:right="120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Объем образовательных услуг</w:t>
            </w:r>
          </w:p>
        </w:tc>
        <w:tc>
          <w:tcPr>
            <w:tcW w:w="0" w:type="auto"/>
            <w:shd w:val="clear" w:color="auto" w:fill="auto"/>
          </w:tcPr>
          <w:p w:rsidR="00460A12" w:rsidRPr="00460A12" w:rsidRDefault="00460A12" w:rsidP="009309C0">
            <w:pPr>
              <w:tabs>
                <w:tab w:val="left" w:pos="499"/>
              </w:tabs>
              <w:spacing w:after="0" w:line="264" w:lineRule="exact"/>
              <w:ind w:right="120"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9,</w:t>
            </w:r>
            <w:r w:rsidR="009309C0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3</w:t>
            </w:r>
          </w:p>
        </w:tc>
      </w:tr>
      <w:tr w:rsidR="00460A12" w:rsidRPr="00015552" w:rsidTr="00015552">
        <w:tc>
          <w:tcPr>
            <w:tcW w:w="993" w:type="dxa"/>
            <w:shd w:val="clear" w:color="auto" w:fill="auto"/>
          </w:tcPr>
          <w:p w:rsidR="00460A12" w:rsidRPr="00460A12" w:rsidRDefault="00460A12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7602" w:type="dxa"/>
            <w:shd w:val="clear" w:color="auto" w:fill="auto"/>
          </w:tcPr>
          <w:p w:rsidR="00460A12" w:rsidRPr="00460A12" w:rsidRDefault="00460A12" w:rsidP="00015552">
            <w:pPr>
              <w:tabs>
                <w:tab w:val="left" w:pos="499"/>
              </w:tabs>
              <w:spacing w:after="0" w:line="264" w:lineRule="exact"/>
              <w:ind w:right="120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Качество системы оценивания (оценка системы оценивания)</w:t>
            </w:r>
          </w:p>
        </w:tc>
        <w:tc>
          <w:tcPr>
            <w:tcW w:w="0" w:type="auto"/>
            <w:shd w:val="clear" w:color="auto" w:fill="auto"/>
          </w:tcPr>
          <w:p w:rsidR="00460A12" w:rsidRPr="00460A12" w:rsidRDefault="00460A12" w:rsidP="009309C0">
            <w:pPr>
              <w:tabs>
                <w:tab w:val="left" w:pos="499"/>
              </w:tabs>
              <w:spacing w:after="0" w:line="264" w:lineRule="exact"/>
              <w:ind w:right="120"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8,</w:t>
            </w:r>
            <w:r w:rsidR="009309C0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1</w:t>
            </w:r>
          </w:p>
        </w:tc>
      </w:tr>
      <w:tr w:rsidR="00460A12" w:rsidRPr="00015552" w:rsidTr="00015552">
        <w:tc>
          <w:tcPr>
            <w:tcW w:w="993" w:type="dxa"/>
            <w:shd w:val="clear" w:color="auto" w:fill="auto"/>
          </w:tcPr>
          <w:p w:rsidR="00460A12" w:rsidRPr="00460A12" w:rsidRDefault="00460A12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7602" w:type="dxa"/>
            <w:shd w:val="clear" w:color="auto" w:fill="auto"/>
          </w:tcPr>
          <w:p w:rsidR="00460A12" w:rsidRPr="00460A12" w:rsidRDefault="00460A12" w:rsidP="00015552">
            <w:pPr>
              <w:tabs>
                <w:tab w:val="left" w:pos="499"/>
              </w:tabs>
              <w:spacing w:after="0" w:line="264" w:lineRule="exact"/>
              <w:ind w:right="120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Взаимодействие с административно-преподавательским  составом</w:t>
            </w:r>
          </w:p>
        </w:tc>
        <w:tc>
          <w:tcPr>
            <w:tcW w:w="0" w:type="auto"/>
            <w:shd w:val="clear" w:color="auto" w:fill="auto"/>
          </w:tcPr>
          <w:p w:rsidR="00460A12" w:rsidRPr="00460A12" w:rsidRDefault="00460A12" w:rsidP="009309C0">
            <w:pPr>
              <w:tabs>
                <w:tab w:val="left" w:pos="499"/>
              </w:tabs>
              <w:spacing w:after="0" w:line="264" w:lineRule="exact"/>
              <w:ind w:right="120"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9,</w:t>
            </w:r>
            <w:r w:rsidR="009309C0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5</w:t>
            </w:r>
          </w:p>
        </w:tc>
      </w:tr>
      <w:tr w:rsidR="00460A12" w:rsidRPr="00015552" w:rsidTr="00015552">
        <w:tc>
          <w:tcPr>
            <w:tcW w:w="993" w:type="dxa"/>
            <w:shd w:val="clear" w:color="auto" w:fill="auto"/>
          </w:tcPr>
          <w:p w:rsidR="00460A12" w:rsidRPr="00460A12" w:rsidRDefault="00460A12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7602" w:type="dxa"/>
            <w:shd w:val="clear" w:color="auto" w:fill="auto"/>
          </w:tcPr>
          <w:p w:rsidR="00460A12" w:rsidRPr="00460A12" w:rsidRDefault="00460A12" w:rsidP="00015552">
            <w:pPr>
              <w:tabs>
                <w:tab w:val="left" w:pos="499"/>
              </w:tabs>
              <w:spacing w:after="0" w:line="264" w:lineRule="exact"/>
              <w:ind w:right="120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Удовлетворенность качеством предоставляемых образовательных услуг</w:t>
            </w:r>
          </w:p>
        </w:tc>
        <w:tc>
          <w:tcPr>
            <w:tcW w:w="0" w:type="auto"/>
            <w:shd w:val="clear" w:color="auto" w:fill="auto"/>
          </w:tcPr>
          <w:p w:rsidR="00460A12" w:rsidRPr="00460A12" w:rsidRDefault="00460A12" w:rsidP="009309C0">
            <w:pPr>
              <w:tabs>
                <w:tab w:val="left" w:pos="499"/>
              </w:tabs>
              <w:spacing w:after="0" w:line="264" w:lineRule="exact"/>
              <w:ind w:right="120"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9,</w:t>
            </w:r>
            <w:r w:rsidR="009309C0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4</w:t>
            </w:r>
          </w:p>
        </w:tc>
      </w:tr>
      <w:tr w:rsidR="00460A12" w:rsidRPr="00015552" w:rsidTr="00015552">
        <w:tc>
          <w:tcPr>
            <w:tcW w:w="993" w:type="dxa"/>
            <w:shd w:val="clear" w:color="auto" w:fill="auto"/>
          </w:tcPr>
          <w:p w:rsidR="00460A12" w:rsidRPr="00460A12" w:rsidRDefault="00460A12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7602" w:type="dxa"/>
            <w:shd w:val="clear" w:color="auto" w:fill="auto"/>
          </w:tcPr>
          <w:p w:rsidR="00460A12" w:rsidRPr="00460A12" w:rsidRDefault="00460A12" w:rsidP="00015552">
            <w:pPr>
              <w:tabs>
                <w:tab w:val="left" w:pos="499"/>
              </w:tabs>
              <w:spacing w:after="0" w:line="264" w:lineRule="exact"/>
              <w:ind w:right="120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Готовность рекомендовать образовательное учреждение</w:t>
            </w:r>
          </w:p>
        </w:tc>
        <w:tc>
          <w:tcPr>
            <w:tcW w:w="0" w:type="auto"/>
            <w:shd w:val="clear" w:color="auto" w:fill="auto"/>
          </w:tcPr>
          <w:p w:rsidR="00460A12" w:rsidRPr="00460A12" w:rsidRDefault="00460A12" w:rsidP="009309C0">
            <w:pPr>
              <w:tabs>
                <w:tab w:val="left" w:pos="499"/>
              </w:tabs>
              <w:spacing w:after="0" w:line="264" w:lineRule="exact"/>
              <w:ind w:right="120"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9,</w:t>
            </w:r>
            <w:r w:rsidR="009309C0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3</w:t>
            </w:r>
          </w:p>
        </w:tc>
      </w:tr>
      <w:tr w:rsidR="00460A12" w:rsidRPr="00015552" w:rsidTr="00015552">
        <w:tc>
          <w:tcPr>
            <w:tcW w:w="993" w:type="dxa"/>
            <w:shd w:val="clear" w:color="auto" w:fill="auto"/>
          </w:tcPr>
          <w:p w:rsidR="00460A12" w:rsidRPr="00460A12" w:rsidRDefault="00460A12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7602" w:type="dxa"/>
            <w:shd w:val="clear" w:color="auto" w:fill="auto"/>
          </w:tcPr>
          <w:p w:rsidR="00460A12" w:rsidRPr="00460A12" w:rsidRDefault="00460A12" w:rsidP="00015552">
            <w:pPr>
              <w:tabs>
                <w:tab w:val="left" w:pos="499"/>
              </w:tabs>
              <w:spacing w:after="0" w:line="264" w:lineRule="exact"/>
              <w:ind w:right="120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Доброжелательность и вежливость работников образовательного учреждения</w:t>
            </w:r>
          </w:p>
        </w:tc>
        <w:tc>
          <w:tcPr>
            <w:tcW w:w="0" w:type="auto"/>
            <w:shd w:val="clear" w:color="auto" w:fill="auto"/>
          </w:tcPr>
          <w:p w:rsidR="00460A12" w:rsidRPr="00460A12" w:rsidRDefault="009309C0" w:rsidP="00015552">
            <w:pPr>
              <w:tabs>
                <w:tab w:val="left" w:pos="499"/>
              </w:tabs>
              <w:spacing w:after="0" w:line="264" w:lineRule="exact"/>
              <w:ind w:right="120"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8,8</w:t>
            </w:r>
          </w:p>
        </w:tc>
      </w:tr>
      <w:tr w:rsidR="00460A12" w:rsidRPr="00015552" w:rsidTr="00015552">
        <w:tc>
          <w:tcPr>
            <w:tcW w:w="993" w:type="dxa"/>
            <w:shd w:val="clear" w:color="auto" w:fill="auto"/>
          </w:tcPr>
          <w:p w:rsidR="00460A12" w:rsidRPr="00460A12" w:rsidRDefault="00460A12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7602" w:type="dxa"/>
            <w:shd w:val="clear" w:color="auto" w:fill="auto"/>
          </w:tcPr>
          <w:p w:rsidR="00460A12" w:rsidRPr="00460A12" w:rsidRDefault="00460A12" w:rsidP="00015552">
            <w:pPr>
              <w:tabs>
                <w:tab w:val="left" w:pos="499"/>
              </w:tabs>
              <w:spacing w:after="0" w:line="264" w:lineRule="exact"/>
              <w:ind w:right="120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 xml:space="preserve">Информационное обеспечение проведения учебно-воспитательной </w:t>
            </w: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lastRenderedPageBreak/>
              <w:t>работы</w:t>
            </w:r>
          </w:p>
        </w:tc>
        <w:tc>
          <w:tcPr>
            <w:tcW w:w="0" w:type="auto"/>
            <w:shd w:val="clear" w:color="auto" w:fill="auto"/>
          </w:tcPr>
          <w:p w:rsidR="00460A12" w:rsidRPr="00460A12" w:rsidRDefault="009309C0" w:rsidP="00015552">
            <w:pPr>
              <w:tabs>
                <w:tab w:val="left" w:pos="499"/>
              </w:tabs>
              <w:spacing w:after="0" w:line="264" w:lineRule="exact"/>
              <w:ind w:right="120"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lastRenderedPageBreak/>
              <w:t>9,3</w:t>
            </w:r>
          </w:p>
        </w:tc>
      </w:tr>
      <w:tr w:rsidR="00460A12" w:rsidRPr="00015552" w:rsidTr="00015552">
        <w:tc>
          <w:tcPr>
            <w:tcW w:w="993" w:type="dxa"/>
            <w:shd w:val="clear" w:color="auto" w:fill="auto"/>
          </w:tcPr>
          <w:p w:rsidR="00460A12" w:rsidRPr="00460A12" w:rsidRDefault="00460A12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7602" w:type="dxa"/>
            <w:shd w:val="clear" w:color="auto" w:fill="auto"/>
          </w:tcPr>
          <w:p w:rsidR="00460A12" w:rsidRPr="00460A12" w:rsidRDefault="00460A12" w:rsidP="00015552">
            <w:pPr>
              <w:tabs>
                <w:tab w:val="left" w:pos="499"/>
              </w:tabs>
              <w:spacing w:after="0" w:line="264" w:lineRule="exact"/>
              <w:ind w:right="120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Организация и проведение учебно-воспитательной работы</w:t>
            </w:r>
          </w:p>
        </w:tc>
        <w:tc>
          <w:tcPr>
            <w:tcW w:w="0" w:type="auto"/>
            <w:shd w:val="clear" w:color="auto" w:fill="auto"/>
          </w:tcPr>
          <w:p w:rsidR="00460A12" w:rsidRPr="00460A12" w:rsidRDefault="00460A12" w:rsidP="009309C0">
            <w:pPr>
              <w:tabs>
                <w:tab w:val="left" w:pos="499"/>
              </w:tabs>
              <w:spacing w:after="0" w:line="264" w:lineRule="exact"/>
              <w:ind w:right="120"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8,</w:t>
            </w:r>
            <w:r w:rsidR="009309C0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6</w:t>
            </w:r>
          </w:p>
        </w:tc>
      </w:tr>
      <w:tr w:rsidR="00460A12" w:rsidRPr="00015552" w:rsidTr="00015552">
        <w:tc>
          <w:tcPr>
            <w:tcW w:w="993" w:type="dxa"/>
            <w:shd w:val="clear" w:color="auto" w:fill="auto"/>
          </w:tcPr>
          <w:p w:rsidR="00460A12" w:rsidRPr="00460A12" w:rsidRDefault="00460A12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7602" w:type="dxa"/>
            <w:shd w:val="clear" w:color="auto" w:fill="auto"/>
          </w:tcPr>
          <w:p w:rsidR="00460A12" w:rsidRPr="00460A12" w:rsidRDefault="00460A12" w:rsidP="00015552">
            <w:pPr>
              <w:tabs>
                <w:tab w:val="left" w:pos="499"/>
              </w:tabs>
              <w:spacing w:after="0" w:line="264" w:lineRule="exact"/>
              <w:ind w:right="120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Работа студенческих общественных организаций</w:t>
            </w:r>
          </w:p>
        </w:tc>
        <w:tc>
          <w:tcPr>
            <w:tcW w:w="0" w:type="auto"/>
            <w:shd w:val="clear" w:color="auto" w:fill="auto"/>
          </w:tcPr>
          <w:p w:rsidR="00460A12" w:rsidRPr="00460A12" w:rsidRDefault="00460A12" w:rsidP="009309C0">
            <w:pPr>
              <w:tabs>
                <w:tab w:val="left" w:pos="499"/>
              </w:tabs>
              <w:spacing w:after="0" w:line="264" w:lineRule="exact"/>
              <w:ind w:right="120"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8,</w:t>
            </w:r>
            <w:r w:rsidR="009309C0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9</w:t>
            </w:r>
          </w:p>
        </w:tc>
      </w:tr>
      <w:tr w:rsidR="00460A12" w:rsidRPr="00015552" w:rsidTr="00015552">
        <w:tc>
          <w:tcPr>
            <w:tcW w:w="993" w:type="dxa"/>
            <w:shd w:val="clear" w:color="auto" w:fill="auto"/>
          </w:tcPr>
          <w:p w:rsidR="00460A12" w:rsidRPr="00460A12" w:rsidRDefault="00460A12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7602" w:type="dxa"/>
            <w:shd w:val="clear" w:color="auto" w:fill="auto"/>
          </w:tcPr>
          <w:p w:rsidR="00460A12" w:rsidRPr="00460A12" w:rsidRDefault="00460A12" w:rsidP="00015552">
            <w:pPr>
              <w:tabs>
                <w:tab w:val="left" w:pos="499"/>
              </w:tabs>
              <w:spacing w:after="0" w:line="264" w:lineRule="exact"/>
              <w:ind w:right="120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Готовность студентов к жизни и труду в современных условиях</w:t>
            </w:r>
          </w:p>
        </w:tc>
        <w:tc>
          <w:tcPr>
            <w:tcW w:w="0" w:type="auto"/>
            <w:shd w:val="clear" w:color="auto" w:fill="auto"/>
          </w:tcPr>
          <w:p w:rsidR="00460A12" w:rsidRPr="00460A12" w:rsidRDefault="00460A12" w:rsidP="009309C0">
            <w:pPr>
              <w:tabs>
                <w:tab w:val="left" w:pos="499"/>
              </w:tabs>
              <w:spacing w:after="0" w:line="264" w:lineRule="exact"/>
              <w:ind w:right="120"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8,</w:t>
            </w:r>
            <w:r w:rsidR="009309C0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5</w:t>
            </w:r>
          </w:p>
        </w:tc>
      </w:tr>
      <w:tr w:rsidR="00460A12" w:rsidRPr="00015552" w:rsidTr="00015552">
        <w:tc>
          <w:tcPr>
            <w:tcW w:w="993" w:type="dxa"/>
            <w:shd w:val="clear" w:color="auto" w:fill="auto"/>
          </w:tcPr>
          <w:p w:rsidR="00460A12" w:rsidRPr="00460A12" w:rsidRDefault="00460A12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7602" w:type="dxa"/>
            <w:shd w:val="clear" w:color="auto" w:fill="auto"/>
          </w:tcPr>
          <w:p w:rsidR="00460A12" w:rsidRPr="00460A12" w:rsidRDefault="00460A12" w:rsidP="00015552">
            <w:pPr>
              <w:tabs>
                <w:tab w:val="left" w:pos="499"/>
              </w:tabs>
              <w:spacing w:after="0" w:line="264" w:lineRule="exact"/>
              <w:ind w:right="120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Работа социально-психологической службы</w:t>
            </w:r>
          </w:p>
        </w:tc>
        <w:tc>
          <w:tcPr>
            <w:tcW w:w="0" w:type="auto"/>
            <w:shd w:val="clear" w:color="auto" w:fill="auto"/>
          </w:tcPr>
          <w:p w:rsidR="00460A12" w:rsidRPr="00460A12" w:rsidRDefault="00460A12" w:rsidP="00015552">
            <w:pPr>
              <w:tabs>
                <w:tab w:val="left" w:pos="499"/>
              </w:tabs>
              <w:spacing w:after="0" w:line="264" w:lineRule="exact"/>
              <w:ind w:right="120"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8,8</w:t>
            </w:r>
          </w:p>
        </w:tc>
      </w:tr>
      <w:tr w:rsidR="00460A12" w:rsidRPr="00015552" w:rsidTr="00015552">
        <w:tc>
          <w:tcPr>
            <w:tcW w:w="993" w:type="dxa"/>
            <w:shd w:val="clear" w:color="auto" w:fill="auto"/>
          </w:tcPr>
          <w:p w:rsidR="00460A12" w:rsidRPr="00460A12" w:rsidRDefault="00460A12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7602" w:type="dxa"/>
            <w:shd w:val="clear" w:color="auto" w:fill="auto"/>
          </w:tcPr>
          <w:p w:rsidR="00460A12" w:rsidRPr="00460A12" w:rsidRDefault="00460A12" w:rsidP="00015552">
            <w:pPr>
              <w:tabs>
                <w:tab w:val="left" w:pos="499"/>
              </w:tabs>
              <w:spacing w:after="0" w:line="264" w:lineRule="exact"/>
              <w:ind w:right="120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Специальная профилактическая служба</w:t>
            </w:r>
          </w:p>
        </w:tc>
        <w:tc>
          <w:tcPr>
            <w:tcW w:w="0" w:type="auto"/>
            <w:shd w:val="clear" w:color="auto" w:fill="auto"/>
          </w:tcPr>
          <w:p w:rsidR="00460A12" w:rsidRPr="00460A12" w:rsidRDefault="009309C0" w:rsidP="00015552">
            <w:pPr>
              <w:tabs>
                <w:tab w:val="left" w:pos="499"/>
              </w:tabs>
              <w:spacing w:after="0" w:line="264" w:lineRule="exact"/>
              <w:ind w:right="120"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8,4</w:t>
            </w:r>
          </w:p>
        </w:tc>
      </w:tr>
      <w:tr w:rsidR="00460A12" w:rsidRPr="00015552" w:rsidTr="00015552">
        <w:tc>
          <w:tcPr>
            <w:tcW w:w="993" w:type="dxa"/>
            <w:shd w:val="clear" w:color="auto" w:fill="auto"/>
          </w:tcPr>
          <w:p w:rsidR="00460A12" w:rsidRPr="00460A12" w:rsidRDefault="00460A12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7602" w:type="dxa"/>
            <w:shd w:val="clear" w:color="auto" w:fill="auto"/>
          </w:tcPr>
          <w:p w:rsidR="00460A12" w:rsidRPr="00460A12" w:rsidRDefault="00460A12" w:rsidP="00015552">
            <w:pPr>
              <w:tabs>
                <w:tab w:val="left" w:pos="499"/>
              </w:tabs>
              <w:spacing w:after="0" w:line="264" w:lineRule="exact"/>
              <w:ind w:right="120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Система поощрения студентов</w:t>
            </w:r>
          </w:p>
        </w:tc>
        <w:tc>
          <w:tcPr>
            <w:tcW w:w="0" w:type="auto"/>
            <w:shd w:val="clear" w:color="auto" w:fill="auto"/>
          </w:tcPr>
          <w:p w:rsidR="00460A12" w:rsidRPr="00460A12" w:rsidRDefault="00460A12" w:rsidP="009309C0">
            <w:pPr>
              <w:tabs>
                <w:tab w:val="left" w:pos="499"/>
              </w:tabs>
              <w:spacing w:after="0" w:line="264" w:lineRule="exact"/>
              <w:ind w:right="120"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8,</w:t>
            </w:r>
            <w:r w:rsidR="009309C0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4</w:t>
            </w:r>
          </w:p>
        </w:tc>
      </w:tr>
      <w:tr w:rsidR="00460A12" w:rsidRPr="00015552" w:rsidTr="00015552">
        <w:tc>
          <w:tcPr>
            <w:tcW w:w="8595" w:type="dxa"/>
            <w:gridSpan w:val="2"/>
            <w:shd w:val="clear" w:color="auto" w:fill="auto"/>
          </w:tcPr>
          <w:p w:rsidR="00460A12" w:rsidRPr="00460A12" w:rsidRDefault="00460A12" w:rsidP="00015552">
            <w:pPr>
              <w:tabs>
                <w:tab w:val="left" w:pos="499"/>
              </w:tabs>
              <w:spacing w:after="0" w:line="264" w:lineRule="exact"/>
              <w:ind w:right="120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среднее</w:t>
            </w:r>
          </w:p>
        </w:tc>
        <w:tc>
          <w:tcPr>
            <w:tcW w:w="0" w:type="auto"/>
            <w:shd w:val="clear" w:color="auto" w:fill="auto"/>
          </w:tcPr>
          <w:p w:rsidR="00460A12" w:rsidRPr="00460A12" w:rsidRDefault="009309C0" w:rsidP="009309C0">
            <w:pPr>
              <w:tabs>
                <w:tab w:val="left" w:pos="499"/>
              </w:tabs>
              <w:spacing w:after="0" w:line="264" w:lineRule="exact"/>
              <w:ind w:right="120"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8,8</w:t>
            </w:r>
            <w:r w:rsidR="00460A12"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 xml:space="preserve"> (8,8</w:t>
            </w:r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4</w:t>
            </w:r>
            <w:r w:rsidR="00460A12"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)</w:t>
            </w:r>
          </w:p>
        </w:tc>
      </w:tr>
    </w:tbl>
    <w:p w:rsidR="00460A12" w:rsidRPr="00932367" w:rsidRDefault="00271003" w:rsidP="009323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32367">
        <w:rPr>
          <w:rFonts w:ascii="Times New Roman" w:hAnsi="Times New Roman"/>
          <w:sz w:val="24"/>
          <w:szCs w:val="24"/>
        </w:rPr>
        <w:t xml:space="preserve">Анализ результатов показал, </w:t>
      </w:r>
      <w:r w:rsidR="00460A12" w:rsidRPr="00932367">
        <w:rPr>
          <w:rFonts w:ascii="Times New Roman" w:hAnsi="Times New Roman"/>
          <w:sz w:val="24"/>
          <w:szCs w:val="24"/>
        </w:rPr>
        <w:t xml:space="preserve">что практически все параметры достигают уровня 8,5 балла, что относится к высокому уровню удовлетворенности. </w:t>
      </w:r>
    </w:p>
    <w:p w:rsidR="00271003" w:rsidRPr="00932367" w:rsidRDefault="00B26985" w:rsidP="00932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2367">
        <w:rPr>
          <w:rFonts w:ascii="Times New Roman" w:hAnsi="Times New Roman"/>
          <w:sz w:val="24"/>
          <w:szCs w:val="24"/>
        </w:rPr>
        <w:t xml:space="preserve">Говоря о </w:t>
      </w:r>
      <w:r w:rsidR="00271003" w:rsidRPr="00932367">
        <w:rPr>
          <w:rFonts w:ascii="Times New Roman" w:hAnsi="Times New Roman"/>
          <w:sz w:val="24"/>
          <w:szCs w:val="24"/>
        </w:rPr>
        <w:t>качеств</w:t>
      </w:r>
      <w:r w:rsidRPr="00932367">
        <w:rPr>
          <w:rFonts w:ascii="Times New Roman" w:hAnsi="Times New Roman"/>
          <w:sz w:val="24"/>
          <w:szCs w:val="24"/>
        </w:rPr>
        <w:t>е</w:t>
      </w:r>
      <w:r w:rsidR="00271003" w:rsidRPr="00932367">
        <w:rPr>
          <w:rFonts w:ascii="Times New Roman" w:hAnsi="Times New Roman"/>
          <w:sz w:val="24"/>
          <w:szCs w:val="24"/>
        </w:rPr>
        <w:t xml:space="preserve"> системы оценивания</w:t>
      </w:r>
      <w:r w:rsidRPr="00932367">
        <w:rPr>
          <w:rFonts w:ascii="Times New Roman" w:hAnsi="Times New Roman"/>
          <w:sz w:val="24"/>
          <w:szCs w:val="24"/>
        </w:rPr>
        <w:t>,</w:t>
      </w:r>
      <w:r w:rsidR="00271003" w:rsidRPr="00932367">
        <w:rPr>
          <w:rFonts w:ascii="Times New Roman" w:hAnsi="Times New Roman"/>
          <w:sz w:val="24"/>
          <w:szCs w:val="24"/>
        </w:rPr>
        <w:t xml:space="preserve"> </w:t>
      </w:r>
      <w:r w:rsidRPr="00932367">
        <w:rPr>
          <w:rFonts w:ascii="Times New Roman" w:hAnsi="Times New Roman"/>
          <w:sz w:val="24"/>
          <w:szCs w:val="24"/>
        </w:rPr>
        <w:t>с</w:t>
      </w:r>
      <w:r w:rsidR="00460A12" w:rsidRPr="00932367">
        <w:rPr>
          <w:rFonts w:ascii="Times New Roman" w:hAnsi="Times New Roman"/>
          <w:sz w:val="24"/>
          <w:szCs w:val="24"/>
        </w:rPr>
        <w:t xml:space="preserve">туденты </w:t>
      </w:r>
      <w:r w:rsidR="00271003" w:rsidRPr="00932367">
        <w:rPr>
          <w:rFonts w:ascii="Times New Roman" w:hAnsi="Times New Roman"/>
          <w:sz w:val="24"/>
          <w:szCs w:val="24"/>
        </w:rPr>
        <w:t xml:space="preserve">отмечают, что </w:t>
      </w:r>
      <w:r w:rsidR="00460A12" w:rsidRPr="00932367">
        <w:rPr>
          <w:rFonts w:ascii="Times New Roman" w:hAnsi="Times New Roman"/>
          <w:sz w:val="24"/>
          <w:szCs w:val="24"/>
        </w:rPr>
        <w:t xml:space="preserve">уровень требований к </w:t>
      </w:r>
      <w:r w:rsidR="00271003" w:rsidRPr="00932367">
        <w:rPr>
          <w:rFonts w:ascii="Times New Roman" w:hAnsi="Times New Roman"/>
          <w:sz w:val="24"/>
          <w:szCs w:val="24"/>
        </w:rPr>
        <w:t>обучающимся</w:t>
      </w:r>
      <w:r w:rsidR="00460A12" w:rsidRPr="00932367">
        <w:rPr>
          <w:rFonts w:ascii="Times New Roman" w:hAnsi="Times New Roman"/>
          <w:sz w:val="24"/>
          <w:szCs w:val="24"/>
        </w:rPr>
        <w:t xml:space="preserve"> намного </w:t>
      </w:r>
      <w:r w:rsidR="00271003" w:rsidRPr="00932367">
        <w:rPr>
          <w:rFonts w:ascii="Times New Roman" w:hAnsi="Times New Roman"/>
          <w:sz w:val="24"/>
          <w:szCs w:val="24"/>
        </w:rPr>
        <w:t>выше</w:t>
      </w:r>
      <w:r w:rsidR="00460A12" w:rsidRPr="00932367">
        <w:rPr>
          <w:rFonts w:ascii="Times New Roman" w:hAnsi="Times New Roman"/>
          <w:sz w:val="24"/>
          <w:szCs w:val="24"/>
        </w:rPr>
        <w:t xml:space="preserve">, чем в </w:t>
      </w:r>
      <w:r w:rsidR="00271003" w:rsidRPr="00932367">
        <w:rPr>
          <w:rFonts w:ascii="Times New Roman" w:hAnsi="Times New Roman"/>
          <w:sz w:val="24"/>
          <w:szCs w:val="24"/>
        </w:rPr>
        <w:t xml:space="preserve">других </w:t>
      </w:r>
      <w:r w:rsidR="00460A12" w:rsidRPr="00932367">
        <w:rPr>
          <w:rFonts w:ascii="Times New Roman" w:hAnsi="Times New Roman"/>
          <w:sz w:val="24"/>
          <w:szCs w:val="24"/>
        </w:rPr>
        <w:t>образовательных организациях.</w:t>
      </w:r>
      <w:r w:rsidRPr="00932367">
        <w:rPr>
          <w:rFonts w:ascii="Times New Roman" w:hAnsi="Times New Roman"/>
          <w:sz w:val="24"/>
          <w:szCs w:val="24"/>
        </w:rPr>
        <w:t xml:space="preserve"> Т</w:t>
      </w:r>
      <w:r w:rsidR="00460A12" w:rsidRPr="00932367">
        <w:rPr>
          <w:rFonts w:ascii="Times New Roman" w:hAnsi="Times New Roman"/>
          <w:sz w:val="24"/>
          <w:szCs w:val="24"/>
        </w:rPr>
        <w:t xml:space="preserve">акже многих студентов пугает осознание количества трудовых затрат в данной профессиональной сфере. </w:t>
      </w:r>
    </w:p>
    <w:p w:rsidR="00460A12" w:rsidRPr="00932367" w:rsidRDefault="00460A12" w:rsidP="00932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2367">
        <w:rPr>
          <w:rFonts w:ascii="Times New Roman" w:hAnsi="Times New Roman"/>
          <w:sz w:val="24"/>
          <w:szCs w:val="24"/>
        </w:rPr>
        <w:t>Студент</w:t>
      </w:r>
      <w:r w:rsidR="003E7FC6" w:rsidRPr="00932367">
        <w:rPr>
          <w:rFonts w:ascii="Times New Roman" w:hAnsi="Times New Roman"/>
          <w:sz w:val="24"/>
          <w:szCs w:val="24"/>
        </w:rPr>
        <w:t>ы</w:t>
      </w:r>
      <w:r w:rsidRPr="00932367">
        <w:rPr>
          <w:rFonts w:ascii="Times New Roman" w:hAnsi="Times New Roman"/>
          <w:sz w:val="24"/>
          <w:szCs w:val="24"/>
        </w:rPr>
        <w:t xml:space="preserve"> </w:t>
      </w:r>
      <w:r w:rsidR="00271003" w:rsidRPr="00932367">
        <w:rPr>
          <w:rFonts w:ascii="Times New Roman" w:hAnsi="Times New Roman"/>
          <w:sz w:val="24"/>
          <w:szCs w:val="24"/>
        </w:rPr>
        <w:t xml:space="preserve">считают, что </w:t>
      </w:r>
      <w:r w:rsidRPr="00932367">
        <w:rPr>
          <w:rFonts w:ascii="Times New Roman" w:hAnsi="Times New Roman"/>
          <w:sz w:val="24"/>
          <w:szCs w:val="24"/>
        </w:rPr>
        <w:t xml:space="preserve">важно не только получение профессии, но и проведение качественного досуга, в чем им также помогает коллектив преподавателей и администрации. Организация концертной деятельности и творческих мероприятий во внеучебное время – гарантия того, что студент будет занят деятельностью максимально приближенной к его профессиональным интересам.  </w:t>
      </w:r>
    </w:p>
    <w:p w:rsidR="00460A12" w:rsidRPr="00932367" w:rsidRDefault="00460A12" w:rsidP="00932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2367">
        <w:rPr>
          <w:rFonts w:ascii="Times New Roman" w:hAnsi="Times New Roman"/>
          <w:sz w:val="24"/>
          <w:szCs w:val="24"/>
        </w:rPr>
        <w:t>Результаты тестирования показали, что студенты удовлетворены и выбором своей профессии, и работой  преподавателей, курирующих их учебную жизнь, и качеством образовательных и внеучебных услуг, предлагаемых БУ «Сургутский музыкальный колледж».</w:t>
      </w:r>
    </w:p>
    <w:p w:rsidR="00271003" w:rsidRPr="00932367" w:rsidRDefault="00271003" w:rsidP="00932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2367">
        <w:rPr>
          <w:rFonts w:ascii="Times New Roman" w:hAnsi="Times New Roman"/>
          <w:sz w:val="24"/>
          <w:szCs w:val="24"/>
        </w:rPr>
        <w:t xml:space="preserve">Студенты </w:t>
      </w:r>
      <w:r w:rsidR="00453DE4" w:rsidRPr="00932367">
        <w:rPr>
          <w:rFonts w:ascii="Times New Roman" w:hAnsi="Times New Roman"/>
          <w:sz w:val="24"/>
          <w:szCs w:val="24"/>
        </w:rPr>
        <w:t>высоко оценивают свое</w:t>
      </w:r>
      <w:r w:rsidRPr="00932367">
        <w:rPr>
          <w:rFonts w:ascii="Times New Roman" w:hAnsi="Times New Roman"/>
          <w:sz w:val="24"/>
          <w:szCs w:val="24"/>
        </w:rPr>
        <w:t xml:space="preserve"> участие в обсуждении важнейших вопросов деятельности колледжа, в том числе через Студенческий Совет. </w:t>
      </w:r>
      <w:r w:rsidR="00460A12" w:rsidRPr="00932367">
        <w:rPr>
          <w:rFonts w:ascii="Times New Roman" w:hAnsi="Times New Roman"/>
          <w:sz w:val="24"/>
          <w:szCs w:val="24"/>
        </w:rPr>
        <w:t xml:space="preserve">Анализ результатов диагностики показал, что студенты </w:t>
      </w:r>
      <w:r w:rsidRPr="00932367">
        <w:rPr>
          <w:rFonts w:ascii="Times New Roman" w:hAnsi="Times New Roman"/>
          <w:sz w:val="24"/>
          <w:szCs w:val="24"/>
        </w:rPr>
        <w:t>высоко оценивают свой уровень взаимодействия с преподавательским составом и с администрацией БУ «Сургутский музыкальный колледж»</w:t>
      </w:r>
      <w:r w:rsidR="00460A12" w:rsidRPr="00932367">
        <w:rPr>
          <w:rFonts w:ascii="Times New Roman" w:hAnsi="Times New Roman"/>
          <w:sz w:val="24"/>
          <w:szCs w:val="24"/>
        </w:rPr>
        <w:t xml:space="preserve">. </w:t>
      </w:r>
    </w:p>
    <w:p w:rsidR="00460A12" w:rsidRPr="00932367" w:rsidRDefault="00271003" w:rsidP="00932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2367">
        <w:rPr>
          <w:rFonts w:ascii="Times New Roman" w:hAnsi="Times New Roman"/>
          <w:sz w:val="24"/>
          <w:szCs w:val="24"/>
        </w:rPr>
        <w:t>Готовность рекомендовать образовательное учреждение показывает, что качество предоставляемых услуг находится на высоком уровне.</w:t>
      </w:r>
    </w:p>
    <w:p w:rsidR="00460A12" w:rsidRPr="00932367" w:rsidRDefault="00460A12" w:rsidP="00932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32367">
        <w:rPr>
          <w:rFonts w:ascii="Times New Roman" w:hAnsi="Times New Roman"/>
          <w:b/>
          <w:sz w:val="24"/>
          <w:szCs w:val="24"/>
          <w:u w:val="single"/>
        </w:rPr>
        <w:t>Вывод:</w:t>
      </w:r>
    </w:p>
    <w:p w:rsidR="00460A12" w:rsidRPr="00932367" w:rsidRDefault="00460A12" w:rsidP="00932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2367">
        <w:rPr>
          <w:rFonts w:ascii="Times New Roman" w:hAnsi="Times New Roman"/>
          <w:b/>
          <w:sz w:val="24"/>
          <w:szCs w:val="24"/>
        </w:rPr>
        <w:t xml:space="preserve">Уровень удовлетворенности студентов </w:t>
      </w:r>
      <w:r w:rsidR="00F555E8" w:rsidRPr="00932367">
        <w:rPr>
          <w:rFonts w:ascii="Times New Roman" w:hAnsi="Times New Roman"/>
          <w:b/>
          <w:sz w:val="24"/>
          <w:szCs w:val="24"/>
        </w:rPr>
        <w:t xml:space="preserve">услугами, предоставляемыми организацией, их качеством </w:t>
      </w:r>
      <w:r w:rsidRPr="00932367">
        <w:rPr>
          <w:rFonts w:ascii="Times New Roman" w:hAnsi="Times New Roman"/>
          <w:b/>
          <w:sz w:val="24"/>
          <w:szCs w:val="24"/>
        </w:rPr>
        <w:t>в 201</w:t>
      </w:r>
      <w:r w:rsidR="009309C0" w:rsidRPr="00932367">
        <w:rPr>
          <w:rFonts w:ascii="Times New Roman" w:hAnsi="Times New Roman"/>
          <w:b/>
          <w:sz w:val="24"/>
          <w:szCs w:val="24"/>
        </w:rPr>
        <w:t>5</w:t>
      </w:r>
      <w:r w:rsidRPr="00932367">
        <w:rPr>
          <w:rFonts w:ascii="Times New Roman" w:hAnsi="Times New Roman"/>
          <w:b/>
          <w:sz w:val="24"/>
          <w:szCs w:val="24"/>
        </w:rPr>
        <w:t>-1</w:t>
      </w:r>
      <w:r w:rsidR="009309C0" w:rsidRPr="00932367">
        <w:rPr>
          <w:rFonts w:ascii="Times New Roman" w:hAnsi="Times New Roman"/>
          <w:b/>
          <w:sz w:val="24"/>
          <w:szCs w:val="24"/>
        </w:rPr>
        <w:t>6</w:t>
      </w:r>
      <w:r w:rsidRPr="00932367">
        <w:rPr>
          <w:rFonts w:ascii="Times New Roman" w:hAnsi="Times New Roman"/>
          <w:b/>
          <w:sz w:val="24"/>
          <w:szCs w:val="24"/>
        </w:rPr>
        <w:t xml:space="preserve"> учебном году составляет 88,</w:t>
      </w:r>
      <w:r w:rsidR="009309C0" w:rsidRPr="00932367">
        <w:rPr>
          <w:rFonts w:ascii="Times New Roman" w:hAnsi="Times New Roman"/>
          <w:b/>
          <w:sz w:val="24"/>
          <w:szCs w:val="24"/>
        </w:rPr>
        <w:t>4</w:t>
      </w:r>
      <w:r w:rsidRPr="00932367">
        <w:rPr>
          <w:rFonts w:ascii="Times New Roman" w:hAnsi="Times New Roman"/>
          <w:b/>
          <w:sz w:val="24"/>
          <w:szCs w:val="24"/>
        </w:rPr>
        <w:t xml:space="preserve">%, </w:t>
      </w:r>
      <w:r w:rsidRPr="00932367">
        <w:rPr>
          <w:rFonts w:ascii="Times New Roman" w:hAnsi="Times New Roman"/>
          <w:sz w:val="24"/>
          <w:szCs w:val="24"/>
        </w:rPr>
        <w:t>по сравнению с предыдущим 201</w:t>
      </w:r>
      <w:r w:rsidR="009309C0" w:rsidRPr="00932367">
        <w:rPr>
          <w:rFonts w:ascii="Times New Roman" w:hAnsi="Times New Roman"/>
          <w:sz w:val="24"/>
          <w:szCs w:val="24"/>
        </w:rPr>
        <w:t>4-2015</w:t>
      </w:r>
      <w:r w:rsidR="00F555E8" w:rsidRPr="00932367">
        <w:rPr>
          <w:rFonts w:ascii="Times New Roman" w:hAnsi="Times New Roman"/>
          <w:sz w:val="24"/>
          <w:szCs w:val="24"/>
        </w:rPr>
        <w:t xml:space="preserve"> учебным годом </w:t>
      </w:r>
      <w:r w:rsidRPr="00932367">
        <w:rPr>
          <w:rFonts w:ascii="Times New Roman" w:hAnsi="Times New Roman"/>
          <w:sz w:val="24"/>
          <w:szCs w:val="24"/>
        </w:rPr>
        <w:t>он по</w:t>
      </w:r>
      <w:r w:rsidR="009309C0" w:rsidRPr="00932367">
        <w:rPr>
          <w:rFonts w:ascii="Times New Roman" w:hAnsi="Times New Roman"/>
          <w:sz w:val="24"/>
          <w:szCs w:val="24"/>
        </w:rPr>
        <w:t>низ</w:t>
      </w:r>
      <w:r w:rsidRPr="00932367">
        <w:rPr>
          <w:rFonts w:ascii="Times New Roman" w:hAnsi="Times New Roman"/>
          <w:sz w:val="24"/>
          <w:szCs w:val="24"/>
        </w:rPr>
        <w:t xml:space="preserve">ился на </w:t>
      </w:r>
      <w:r w:rsidR="009309C0" w:rsidRPr="00932367">
        <w:rPr>
          <w:rFonts w:ascii="Times New Roman" w:hAnsi="Times New Roman"/>
          <w:sz w:val="24"/>
          <w:szCs w:val="24"/>
        </w:rPr>
        <w:t>0</w:t>
      </w:r>
      <w:r w:rsidRPr="00932367">
        <w:rPr>
          <w:rFonts w:ascii="Times New Roman" w:hAnsi="Times New Roman"/>
          <w:sz w:val="24"/>
          <w:szCs w:val="24"/>
        </w:rPr>
        <w:t>,</w:t>
      </w:r>
      <w:r w:rsidR="009309C0" w:rsidRPr="00932367">
        <w:rPr>
          <w:rFonts w:ascii="Times New Roman" w:hAnsi="Times New Roman"/>
          <w:sz w:val="24"/>
          <w:szCs w:val="24"/>
        </w:rPr>
        <w:t>2</w:t>
      </w:r>
      <w:r w:rsidRPr="00932367">
        <w:rPr>
          <w:rFonts w:ascii="Times New Roman" w:hAnsi="Times New Roman"/>
          <w:sz w:val="24"/>
          <w:szCs w:val="24"/>
        </w:rPr>
        <w:t xml:space="preserve">%. Динамика удовлетворенности стабильная: резкие изменения отсутствуют. </w:t>
      </w:r>
    </w:p>
    <w:p w:rsidR="00460A12" w:rsidRPr="00932367" w:rsidRDefault="00460A12" w:rsidP="00932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2367">
        <w:rPr>
          <w:rFonts w:ascii="Times New Roman" w:hAnsi="Times New Roman"/>
          <w:sz w:val="24"/>
          <w:szCs w:val="24"/>
          <w:u w:val="single"/>
        </w:rPr>
        <w:t>Рекомендации:</w:t>
      </w:r>
    </w:p>
    <w:p w:rsidR="00F555E8" w:rsidRPr="00932367" w:rsidRDefault="004311D0" w:rsidP="0093236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2367">
        <w:rPr>
          <w:rFonts w:ascii="Times New Roman" w:hAnsi="Times New Roman"/>
          <w:sz w:val="24"/>
          <w:szCs w:val="24"/>
        </w:rPr>
        <w:t>А</w:t>
      </w:r>
      <w:r w:rsidR="00460A12" w:rsidRPr="00932367">
        <w:rPr>
          <w:rFonts w:ascii="Times New Roman" w:hAnsi="Times New Roman"/>
          <w:sz w:val="24"/>
          <w:szCs w:val="24"/>
        </w:rPr>
        <w:t xml:space="preserve">дминистрации и педагогическому персоналу поддерживать сложившуюся систему </w:t>
      </w:r>
      <w:r w:rsidR="00271003" w:rsidRPr="00932367">
        <w:rPr>
          <w:rFonts w:ascii="Times New Roman" w:hAnsi="Times New Roman"/>
          <w:sz w:val="24"/>
          <w:szCs w:val="24"/>
        </w:rPr>
        <w:t>взаимодействия со студентами</w:t>
      </w:r>
      <w:r w:rsidR="00460A12" w:rsidRPr="00932367">
        <w:rPr>
          <w:rFonts w:ascii="Times New Roman" w:hAnsi="Times New Roman"/>
          <w:sz w:val="24"/>
          <w:szCs w:val="24"/>
        </w:rPr>
        <w:t xml:space="preserve"> – положительная оценка деятельности, как учебной, так и общественной, необходимый элемент для повышения удовлетворенности студентов</w:t>
      </w:r>
      <w:r w:rsidR="00F555E8" w:rsidRPr="00932367">
        <w:rPr>
          <w:rFonts w:ascii="Times New Roman" w:hAnsi="Times New Roman"/>
          <w:sz w:val="24"/>
          <w:szCs w:val="24"/>
        </w:rPr>
        <w:t xml:space="preserve"> </w:t>
      </w:r>
      <w:r w:rsidR="00460A12" w:rsidRPr="00932367">
        <w:rPr>
          <w:rFonts w:ascii="Times New Roman" w:hAnsi="Times New Roman"/>
          <w:sz w:val="24"/>
          <w:szCs w:val="24"/>
        </w:rPr>
        <w:t>услугами</w:t>
      </w:r>
      <w:r w:rsidR="00F555E8" w:rsidRPr="00932367">
        <w:rPr>
          <w:rFonts w:ascii="Times New Roman" w:hAnsi="Times New Roman"/>
          <w:sz w:val="24"/>
          <w:szCs w:val="24"/>
        </w:rPr>
        <w:t xml:space="preserve">, предоставляемыми организацией, их качеством, </w:t>
      </w:r>
      <w:r w:rsidR="00271003" w:rsidRPr="00932367">
        <w:rPr>
          <w:rFonts w:ascii="Times New Roman" w:hAnsi="Times New Roman"/>
          <w:sz w:val="24"/>
          <w:szCs w:val="24"/>
        </w:rPr>
        <w:t>а также</w:t>
      </w:r>
      <w:r w:rsidR="00460A12" w:rsidRPr="00932367">
        <w:rPr>
          <w:rFonts w:ascii="Times New Roman" w:hAnsi="Times New Roman"/>
          <w:sz w:val="24"/>
          <w:szCs w:val="24"/>
        </w:rPr>
        <w:t xml:space="preserve"> мотивации </w:t>
      </w:r>
      <w:r w:rsidR="00271003" w:rsidRPr="00932367">
        <w:rPr>
          <w:rFonts w:ascii="Times New Roman" w:hAnsi="Times New Roman"/>
          <w:sz w:val="24"/>
          <w:szCs w:val="24"/>
        </w:rPr>
        <w:t xml:space="preserve">к </w:t>
      </w:r>
      <w:r w:rsidR="00460A12" w:rsidRPr="00932367">
        <w:rPr>
          <w:rFonts w:ascii="Times New Roman" w:hAnsi="Times New Roman"/>
          <w:sz w:val="24"/>
          <w:szCs w:val="24"/>
        </w:rPr>
        <w:t>обучени</w:t>
      </w:r>
      <w:r w:rsidR="00271003" w:rsidRPr="00932367">
        <w:rPr>
          <w:rFonts w:ascii="Times New Roman" w:hAnsi="Times New Roman"/>
          <w:sz w:val="24"/>
          <w:szCs w:val="24"/>
        </w:rPr>
        <w:t>ю.</w:t>
      </w:r>
    </w:p>
    <w:p w:rsidR="00460A12" w:rsidRPr="00932367" w:rsidRDefault="00F555E8" w:rsidP="0093236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2367">
        <w:rPr>
          <w:rFonts w:ascii="Times New Roman" w:hAnsi="Times New Roman"/>
          <w:sz w:val="24"/>
          <w:szCs w:val="24"/>
        </w:rPr>
        <w:t>П</w:t>
      </w:r>
      <w:r w:rsidR="00460A12" w:rsidRPr="00932367">
        <w:rPr>
          <w:rFonts w:ascii="Times New Roman" w:hAnsi="Times New Roman"/>
          <w:sz w:val="24"/>
          <w:szCs w:val="24"/>
        </w:rPr>
        <w:t>овышение уро</w:t>
      </w:r>
      <w:r w:rsidR="004311D0" w:rsidRPr="00932367">
        <w:rPr>
          <w:rFonts w:ascii="Times New Roman" w:hAnsi="Times New Roman"/>
          <w:sz w:val="24"/>
          <w:szCs w:val="24"/>
        </w:rPr>
        <w:t>вня материально-технической базы</w:t>
      </w:r>
      <w:r w:rsidR="00460A12" w:rsidRPr="00932367">
        <w:rPr>
          <w:rFonts w:ascii="Times New Roman" w:hAnsi="Times New Roman"/>
          <w:sz w:val="24"/>
          <w:szCs w:val="24"/>
        </w:rPr>
        <w:t>, используемой в учебно-воспитательной работе, вызовет логичное повышение общего (среднего) уровня удовлетворенности обучающихся услугами, предоставляемыми БУ «Сургутский музыкальный колледж».</w:t>
      </w:r>
    </w:p>
    <w:p w:rsidR="005D4CE1" w:rsidRPr="00932367" w:rsidRDefault="005D4CE1" w:rsidP="009323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4CE1" w:rsidRPr="00932367" w:rsidRDefault="005D4CE1" w:rsidP="009323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4CE1" w:rsidRPr="00460A12" w:rsidRDefault="005D4CE1" w:rsidP="005D4CE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Педагог-психолог                                      Н.Г.Молчанова</w:t>
      </w:r>
    </w:p>
    <w:p w:rsidR="00E57D70" w:rsidRPr="00E57D70" w:rsidRDefault="00E57D70" w:rsidP="00E57D70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E57D70" w:rsidRPr="00E57D70" w:rsidSect="00952F15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B3" w:rsidRDefault="001420B3" w:rsidP="00DD60E5">
      <w:pPr>
        <w:spacing w:after="0" w:line="240" w:lineRule="auto"/>
      </w:pPr>
      <w:r>
        <w:separator/>
      </w:r>
    </w:p>
  </w:endnote>
  <w:endnote w:type="continuationSeparator" w:id="0">
    <w:p w:rsidR="001420B3" w:rsidRDefault="001420B3" w:rsidP="00DD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257" w:rsidRDefault="00F8425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43546">
      <w:rPr>
        <w:noProof/>
      </w:rPr>
      <w:t>2</w:t>
    </w:r>
    <w:r>
      <w:fldChar w:fldCharType="end"/>
    </w:r>
  </w:p>
  <w:p w:rsidR="00DD60E5" w:rsidRDefault="00DD60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B3" w:rsidRDefault="001420B3" w:rsidP="00DD60E5">
      <w:pPr>
        <w:spacing w:after="0" w:line="240" w:lineRule="auto"/>
      </w:pPr>
      <w:r>
        <w:separator/>
      </w:r>
    </w:p>
  </w:footnote>
  <w:footnote w:type="continuationSeparator" w:id="0">
    <w:p w:rsidR="001420B3" w:rsidRDefault="001420B3" w:rsidP="00DD6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3DF"/>
    <w:multiLevelType w:val="hybridMultilevel"/>
    <w:tmpl w:val="DE0C2FB6"/>
    <w:lvl w:ilvl="0" w:tplc="039CCF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AE2A8A"/>
    <w:multiLevelType w:val="hybridMultilevel"/>
    <w:tmpl w:val="A8925CBA"/>
    <w:lvl w:ilvl="0" w:tplc="E4400AC6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4023"/>
    <w:multiLevelType w:val="hybridMultilevel"/>
    <w:tmpl w:val="8AEE6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46857"/>
    <w:multiLevelType w:val="multilevel"/>
    <w:tmpl w:val="CAEEC8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E4C"/>
    <w:rsid w:val="000022BA"/>
    <w:rsid w:val="00015552"/>
    <w:rsid w:val="00050F9D"/>
    <w:rsid w:val="000B58F4"/>
    <w:rsid w:val="000C1C20"/>
    <w:rsid w:val="000C3840"/>
    <w:rsid w:val="001420B3"/>
    <w:rsid w:val="00143546"/>
    <w:rsid w:val="001435DB"/>
    <w:rsid w:val="00154BC6"/>
    <w:rsid w:val="00165A5B"/>
    <w:rsid w:val="001B1F50"/>
    <w:rsid w:val="001E05FF"/>
    <w:rsid w:val="00234EAD"/>
    <w:rsid w:val="00236DD3"/>
    <w:rsid w:val="00271003"/>
    <w:rsid w:val="00283B63"/>
    <w:rsid w:val="00316698"/>
    <w:rsid w:val="003470E3"/>
    <w:rsid w:val="00354EFE"/>
    <w:rsid w:val="00356794"/>
    <w:rsid w:val="00363CE6"/>
    <w:rsid w:val="0038065D"/>
    <w:rsid w:val="003B56BE"/>
    <w:rsid w:val="003D059A"/>
    <w:rsid w:val="003E7FC6"/>
    <w:rsid w:val="004311D0"/>
    <w:rsid w:val="004345EE"/>
    <w:rsid w:val="00436A36"/>
    <w:rsid w:val="00436BA4"/>
    <w:rsid w:val="00453DE4"/>
    <w:rsid w:val="00460A12"/>
    <w:rsid w:val="00460A79"/>
    <w:rsid w:val="0046666E"/>
    <w:rsid w:val="00467E4C"/>
    <w:rsid w:val="00475974"/>
    <w:rsid w:val="004A0B72"/>
    <w:rsid w:val="004A7562"/>
    <w:rsid w:val="004E3F2C"/>
    <w:rsid w:val="00510D3C"/>
    <w:rsid w:val="00524560"/>
    <w:rsid w:val="0053278E"/>
    <w:rsid w:val="00536176"/>
    <w:rsid w:val="0054088C"/>
    <w:rsid w:val="00570D94"/>
    <w:rsid w:val="005710B1"/>
    <w:rsid w:val="00597F1E"/>
    <w:rsid w:val="005A13CA"/>
    <w:rsid w:val="005B0EAC"/>
    <w:rsid w:val="005C71C2"/>
    <w:rsid w:val="005D1487"/>
    <w:rsid w:val="005D4CE1"/>
    <w:rsid w:val="00604B84"/>
    <w:rsid w:val="00652B73"/>
    <w:rsid w:val="00662F5A"/>
    <w:rsid w:val="00677F0C"/>
    <w:rsid w:val="00685C77"/>
    <w:rsid w:val="006E6D86"/>
    <w:rsid w:val="006F03E0"/>
    <w:rsid w:val="00704B2D"/>
    <w:rsid w:val="00721D7C"/>
    <w:rsid w:val="00722E64"/>
    <w:rsid w:val="00724CEC"/>
    <w:rsid w:val="007350F3"/>
    <w:rsid w:val="007457C1"/>
    <w:rsid w:val="007576A7"/>
    <w:rsid w:val="00767DE2"/>
    <w:rsid w:val="007A1D45"/>
    <w:rsid w:val="007B1D87"/>
    <w:rsid w:val="007E0EC6"/>
    <w:rsid w:val="007F2FF0"/>
    <w:rsid w:val="007F6F6F"/>
    <w:rsid w:val="008038EC"/>
    <w:rsid w:val="00830596"/>
    <w:rsid w:val="00860AAE"/>
    <w:rsid w:val="00880316"/>
    <w:rsid w:val="00885A30"/>
    <w:rsid w:val="00895BF5"/>
    <w:rsid w:val="008C51D4"/>
    <w:rsid w:val="008E3FCC"/>
    <w:rsid w:val="00926CDB"/>
    <w:rsid w:val="009309C0"/>
    <w:rsid w:val="00932367"/>
    <w:rsid w:val="00952F15"/>
    <w:rsid w:val="009A46A0"/>
    <w:rsid w:val="009D2404"/>
    <w:rsid w:val="009E787D"/>
    <w:rsid w:val="00A05DE4"/>
    <w:rsid w:val="00A06C58"/>
    <w:rsid w:val="00A13705"/>
    <w:rsid w:val="00A144EC"/>
    <w:rsid w:val="00A52673"/>
    <w:rsid w:val="00A5583D"/>
    <w:rsid w:val="00A57E9A"/>
    <w:rsid w:val="00A76166"/>
    <w:rsid w:val="00A8259F"/>
    <w:rsid w:val="00A830EA"/>
    <w:rsid w:val="00B05D49"/>
    <w:rsid w:val="00B26985"/>
    <w:rsid w:val="00B32BEF"/>
    <w:rsid w:val="00B61440"/>
    <w:rsid w:val="00B67731"/>
    <w:rsid w:val="00B708B9"/>
    <w:rsid w:val="00C47C52"/>
    <w:rsid w:val="00C60282"/>
    <w:rsid w:val="00CD7F55"/>
    <w:rsid w:val="00CF7EBA"/>
    <w:rsid w:val="00D237E0"/>
    <w:rsid w:val="00D263AA"/>
    <w:rsid w:val="00D47061"/>
    <w:rsid w:val="00D512FC"/>
    <w:rsid w:val="00D80D6A"/>
    <w:rsid w:val="00D95827"/>
    <w:rsid w:val="00DD60E5"/>
    <w:rsid w:val="00E57D70"/>
    <w:rsid w:val="00EE185E"/>
    <w:rsid w:val="00F12731"/>
    <w:rsid w:val="00F30A11"/>
    <w:rsid w:val="00F555E8"/>
    <w:rsid w:val="00F84257"/>
    <w:rsid w:val="00FA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5583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DD60E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D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DD60E5"/>
    <w:rPr>
      <w:rFonts w:ascii="Calibri" w:eastAsia="Calibri" w:hAnsi="Calibri" w:cs="Times New Roman"/>
    </w:rPr>
  </w:style>
  <w:style w:type="paragraph" w:styleId="a9">
    <w:name w:val="caption"/>
    <w:basedOn w:val="a"/>
    <w:next w:val="a"/>
    <w:uiPriority w:val="35"/>
    <w:qFormat/>
    <w:rsid w:val="00DD60E5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c0">
    <w:name w:val="c0"/>
    <w:rsid w:val="004345EE"/>
  </w:style>
  <w:style w:type="table" w:styleId="aa">
    <w:name w:val="Table Grid"/>
    <w:basedOn w:val="a1"/>
    <w:uiPriority w:val="59"/>
    <w:rsid w:val="00460A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E073-20C8-4DEE-8AB7-62C0987C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</dc:creator>
  <cp:lastModifiedBy>User</cp:lastModifiedBy>
  <cp:revision>6</cp:revision>
  <cp:lastPrinted>2015-06-08T12:04:00Z</cp:lastPrinted>
  <dcterms:created xsi:type="dcterms:W3CDTF">2016-01-21T11:39:00Z</dcterms:created>
  <dcterms:modified xsi:type="dcterms:W3CDTF">2016-02-02T07:21:00Z</dcterms:modified>
</cp:coreProperties>
</file>